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6D" w:rsidRPr="00AE396D" w:rsidRDefault="00AE396D" w:rsidP="00DB4D76">
      <w:pPr>
        <w:jc w:val="center"/>
        <w:rPr>
          <w:lang w:val="en-US"/>
        </w:rPr>
      </w:pPr>
      <w:r>
        <w:rPr>
          <w:lang w:val="en-US"/>
        </w:rPr>
        <w:t>[</w:t>
      </w:r>
      <w:r>
        <w:t>копия</w:t>
      </w:r>
      <w:r>
        <w:rPr>
          <w:lang w:val="en-US"/>
        </w:rPr>
        <w:t>]</w:t>
      </w:r>
    </w:p>
    <w:p w:rsidR="00AE396D" w:rsidRDefault="00AE396D" w:rsidP="00DB4D76">
      <w:pPr>
        <w:jc w:val="center"/>
      </w:pPr>
    </w:p>
    <w:p w:rsidR="00DB4D76" w:rsidRDefault="00DB4D76" w:rsidP="00DB4D76">
      <w:pPr>
        <w:jc w:val="center"/>
      </w:pPr>
      <w:r>
        <w:t>АДМИНИСТРАЦИЯ ПРОЛЕТАРСКОГО РАЙОНА Г.ТУЛЫ</w:t>
      </w:r>
    </w:p>
    <w:p w:rsidR="00DB4D76" w:rsidRDefault="00DB4D76" w:rsidP="00DB4D76">
      <w:pPr>
        <w:jc w:val="center"/>
      </w:pPr>
      <w:r>
        <w:t>СВИДЕТЕЛЬСТВО</w:t>
      </w:r>
    </w:p>
    <w:p w:rsidR="00C46686" w:rsidRPr="00DB4D76" w:rsidRDefault="00DB4D76" w:rsidP="00DB4D76">
      <w:pPr>
        <w:jc w:val="center"/>
      </w:pPr>
      <w:r>
        <w:t>о</w:t>
      </w:r>
      <w:r w:rsidR="004D62EC" w:rsidRPr="00DB4D76">
        <w:t xml:space="preserve"> государственной регистрации предприятия</w:t>
      </w:r>
    </w:p>
    <w:p w:rsidR="00DB4D76" w:rsidRDefault="00DB4D76" w:rsidP="00DB4D76"/>
    <w:p w:rsidR="00C46686" w:rsidRPr="00DB4D76" w:rsidRDefault="004D62EC" w:rsidP="00DB4D76">
      <w:r w:rsidRPr="00DB4D76">
        <w:t>Тульская областная спе</w:t>
      </w:r>
      <w:r w:rsidR="00DB4D76">
        <w:t>ц</w:t>
      </w:r>
      <w:r w:rsidRPr="00DB4D76">
        <w:t>библиотека для слепых - государственное учреждение департамента культуры Администрации Тульской области</w:t>
      </w:r>
      <w:r w:rsidRPr="00DB4D76">
        <w:tab/>
      </w:r>
    </w:p>
    <w:p w:rsidR="00E73A35" w:rsidRDefault="00E73A35" w:rsidP="00DB4D76"/>
    <w:p w:rsidR="00C46686" w:rsidRPr="00DB4D76" w:rsidRDefault="00DB4D76" w:rsidP="00DB4D76">
      <w:r>
        <w:t>Учредители</w:t>
      </w:r>
      <w:r w:rsidR="004D62EC" w:rsidRPr="00DB4D76">
        <w:t xml:space="preserve"> Департамент культуры Администрации Тульской области, Комитет по управлению имуществом Тульской области</w:t>
      </w:r>
      <w:r w:rsidR="004D62EC" w:rsidRPr="00DB4D76">
        <w:tab/>
      </w:r>
    </w:p>
    <w:p w:rsidR="00E73A35" w:rsidRDefault="00E73A35" w:rsidP="00DB4D76"/>
    <w:p w:rsidR="00C46686" w:rsidRPr="00DB4D76" w:rsidRDefault="004D62EC" w:rsidP="00DB4D76">
      <w:r w:rsidRPr="00DB4D76">
        <w:t>Регистрационный номер 133</w:t>
      </w:r>
      <w:r w:rsidRPr="00DB4D76">
        <w:tab/>
      </w:r>
    </w:p>
    <w:p w:rsidR="00E73A35" w:rsidRDefault="00E73A35" w:rsidP="00DB4D76"/>
    <w:p w:rsidR="00C46686" w:rsidRPr="00DB4D76" w:rsidRDefault="004D62EC" w:rsidP="00DB4D76">
      <w:r w:rsidRPr="00DB4D76">
        <w:t>дата регистрации 27.12</w:t>
      </w:r>
      <w:r w:rsidR="00DB4D76">
        <w:t>.</w:t>
      </w:r>
      <w:r w:rsidRPr="00DB4D76">
        <w:t>95</w:t>
      </w:r>
      <w:r w:rsidR="00DB4D76">
        <w:t xml:space="preserve"> </w:t>
      </w:r>
      <w:r w:rsidRPr="00DB4D76">
        <w:t>г</w:t>
      </w:r>
      <w:r w:rsidR="00DB4D76">
        <w:t>.</w:t>
      </w:r>
      <w:r w:rsidRPr="00DB4D76">
        <w:tab/>
      </w:r>
    </w:p>
    <w:p w:rsidR="00E73A35" w:rsidRDefault="00E73A35" w:rsidP="00DB4D76"/>
    <w:p w:rsidR="00C46686" w:rsidRPr="00DB4D76" w:rsidRDefault="004D62EC" w:rsidP="00DB4D76">
      <w:r w:rsidRPr="00DB4D76">
        <w:t xml:space="preserve">Юридический адрес, местонахождения </w:t>
      </w:r>
      <w:r w:rsidR="00DB4D76">
        <w:t>п</w:t>
      </w:r>
      <w:r w:rsidR="00AE396D">
        <w:t>редприятия 300058</w:t>
      </w:r>
      <w:bookmarkStart w:id="0" w:name="_GoBack"/>
      <w:bookmarkEnd w:id="0"/>
      <w:r w:rsidRPr="00DB4D76">
        <w:t>, г.Тула,</w:t>
      </w:r>
      <w:r w:rsidRPr="00DB4D76">
        <w:tab/>
      </w:r>
    </w:p>
    <w:p w:rsidR="00C46686" w:rsidRPr="00DB4D76" w:rsidRDefault="00DB4D76" w:rsidP="00DB4D76">
      <w:r>
        <w:t>ул. Кирова, д. 173-А</w:t>
      </w:r>
      <w:r w:rsidR="004D62EC" w:rsidRPr="00DB4D76">
        <w:t xml:space="preserve"> корп</w:t>
      </w:r>
      <w:r>
        <w:t>.3</w:t>
      </w:r>
      <w:r w:rsidR="004D62EC" w:rsidRPr="00DB4D76">
        <w:tab/>
      </w:r>
      <w:r w:rsidR="004D62EC" w:rsidRPr="00DB4D76">
        <w:tab/>
      </w:r>
    </w:p>
    <w:p w:rsidR="00E73A35" w:rsidRDefault="00E73A35" w:rsidP="00DB4D76"/>
    <w:p w:rsidR="00C46686" w:rsidRPr="00DB4D76" w:rsidRDefault="004D62EC" w:rsidP="00DB4D76">
      <w:r w:rsidRPr="00DB4D76">
        <w:t>Основные виды деятельности</w:t>
      </w:r>
      <w:r w:rsidR="00DB4D76">
        <w:t>:</w:t>
      </w:r>
      <w:r w:rsidRPr="00DB4D76">
        <w:tab/>
      </w:r>
      <w:r w:rsidRPr="00DB4D76">
        <w:tab/>
      </w:r>
      <w:r w:rsidRPr="00DB4D76">
        <w:tab/>
      </w:r>
      <w:r w:rsidRPr="00DB4D76">
        <w:tab/>
      </w:r>
    </w:p>
    <w:p w:rsidR="00DB4D76" w:rsidRPr="00DB4D76" w:rsidRDefault="004D62EC" w:rsidP="00146604">
      <w:pPr>
        <w:pStyle w:val="a4"/>
        <w:numPr>
          <w:ilvl w:val="0"/>
          <w:numId w:val="2"/>
        </w:numPr>
      </w:pPr>
      <w:r w:rsidRPr="00DB4D76">
        <w:t xml:space="preserve">обеспечение сохранности и использования имущества и книжного </w:t>
      </w:r>
      <w:r w:rsidR="00DB4D76">
        <w:t>фонда библиотеки,</w:t>
      </w:r>
    </w:p>
    <w:p w:rsidR="00DB4D76" w:rsidRDefault="00DB4D76" w:rsidP="00DB4D76">
      <w:pPr>
        <w:pStyle w:val="a4"/>
        <w:numPr>
          <w:ilvl w:val="0"/>
          <w:numId w:val="2"/>
        </w:numPr>
      </w:pPr>
      <w:r>
        <w:t>комплексная пропаганда литературы,</w:t>
      </w:r>
    </w:p>
    <w:p w:rsidR="00C46686" w:rsidRPr="00DB4D76" w:rsidRDefault="004D62EC" w:rsidP="00DB4D76">
      <w:pPr>
        <w:pStyle w:val="a4"/>
        <w:numPr>
          <w:ilvl w:val="0"/>
          <w:numId w:val="2"/>
        </w:numPr>
      </w:pPr>
      <w:r w:rsidRPr="00DB4D76">
        <w:t>обеспечение информационного обслуживания и досуга</w:t>
      </w:r>
      <w:r w:rsidR="00DB4D76">
        <w:t xml:space="preserve"> </w:t>
      </w:r>
      <w:r w:rsidRPr="00DB4D76">
        <w:t>читателей</w:t>
      </w:r>
      <w:r w:rsidR="00DB4D76">
        <w:t>,</w:t>
      </w:r>
      <w:r w:rsidRPr="00DB4D76">
        <w:tab/>
      </w:r>
    </w:p>
    <w:p w:rsidR="00DB4D76" w:rsidRDefault="00DB4D76" w:rsidP="00DB4D76">
      <w:r>
        <w:t>руководство чтением и другие виды деятельности согласно уставу.</w:t>
      </w:r>
    </w:p>
    <w:p w:rsidR="00DB4D76" w:rsidRDefault="00DB4D76" w:rsidP="00DB4D76"/>
    <w:p w:rsidR="00AE396D" w:rsidRDefault="00DB4D76" w:rsidP="00DB4D76">
      <w:r>
        <w:t xml:space="preserve">Первый заместитель главы </w:t>
      </w:r>
    </w:p>
    <w:p w:rsidR="00DB4D76" w:rsidRDefault="00DB4D76" w:rsidP="00DB4D76">
      <w:r>
        <w:t xml:space="preserve">администрации Пролетарского района </w:t>
      </w:r>
      <w:r w:rsidR="00AE396D">
        <w:t xml:space="preserve">          </w:t>
      </w:r>
      <w:r>
        <w:t xml:space="preserve">Подпись </w:t>
      </w:r>
      <w:r w:rsidR="00AE396D">
        <w:t xml:space="preserve">                      </w:t>
      </w:r>
      <w:r>
        <w:t>В.И. Кузнецов</w:t>
      </w:r>
    </w:p>
    <w:p w:rsidR="00E73A35" w:rsidRDefault="00E73A35" w:rsidP="00DB4D76"/>
    <w:p w:rsidR="00C46686" w:rsidRDefault="00AE396D" w:rsidP="00DB4D76">
      <w:r>
        <w:t>К</w:t>
      </w:r>
      <w:r w:rsidR="00DB4D76">
        <w:t>руглая гербовая печать</w:t>
      </w:r>
      <w:r>
        <w:t>: в центре герб Российской Федерации,</w:t>
      </w:r>
      <w:r w:rsidR="00DB4D76">
        <w:t xml:space="preserve"> надпись по кругу: Администрация Пролетарского района г. Тулы. Россия.</w:t>
      </w:r>
    </w:p>
    <w:p w:rsidR="00E73A35" w:rsidRDefault="00E73A35" w:rsidP="00DB4D76"/>
    <w:p w:rsidR="00E73A35" w:rsidRDefault="00DB4D76" w:rsidP="00DB4D76">
      <w:r>
        <w:t xml:space="preserve">Запись: Копия верна. Зав. сектором В.А. Рискова. Подпись. </w:t>
      </w:r>
    </w:p>
    <w:p w:rsidR="00E73A35" w:rsidRDefault="00E73A35" w:rsidP="00DB4D76"/>
    <w:p w:rsidR="00DB4D76" w:rsidRPr="00DB4D76" w:rsidRDefault="00DB4D76" w:rsidP="00DB4D76">
      <w:r>
        <w:t xml:space="preserve">Синяя круглая печать: </w:t>
      </w:r>
      <w:r w:rsidR="00AE396D">
        <w:t xml:space="preserve">надпись в центре: </w:t>
      </w:r>
      <w:r>
        <w:t>Управление делами.</w:t>
      </w:r>
      <w:r w:rsidR="00AE396D">
        <w:t xml:space="preserve"> Надпись по кругу:</w:t>
      </w:r>
      <w:r>
        <w:t xml:space="preserve"> Администрация Пролетарского района города Тулы</w:t>
      </w:r>
      <w:r w:rsidR="00E73A35">
        <w:t>.</w:t>
      </w:r>
    </w:p>
    <w:p w:rsidR="00C46686" w:rsidRPr="00DB4D76" w:rsidRDefault="00C46686" w:rsidP="00DB4D76"/>
    <w:p w:rsidR="00C46686" w:rsidRPr="00DB4D76" w:rsidRDefault="00C46686" w:rsidP="00DB4D76"/>
    <w:sectPr w:rsidR="00C46686" w:rsidRPr="00DB4D76" w:rsidSect="00DB4D76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83" w:rsidRDefault="00673683">
      <w:r>
        <w:separator/>
      </w:r>
    </w:p>
  </w:endnote>
  <w:endnote w:type="continuationSeparator" w:id="0">
    <w:p w:rsidR="00673683" w:rsidRDefault="006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83" w:rsidRDefault="00673683"/>
  </w:footnote>
  <w:footnote w:type="continuationSeparator" w:id="0">
    <w:p w:rsidR="00673683" w:rsidRDefault="00673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442"/>
    <w:multiLevelType w:val="multilevel"/>
    <w:tmpl w:val="BDAE719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905924"/>
    <w:multiLevelType w:val="hybridMultilevel"/>
    <w:tmpl w:val="FDF67540"/>
    <w:lvl w:ilvl="0" w:tplc="E3C80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86"/>
    <w:rsid w:val="004D62EC"/>
    <w:rsid w:val="00673683"/>
    <w:rsid w:val="00AE396D"/>
    <w:rsid w:val="00C46686"/>
    <w:rsid w:val="00DB4D76"/>
    <w:rsid w:val="00E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6A0D"/>
  <w15:docId w15:val="{2C98C5BE-F047-4FF0-9D05-B1E93BD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4TimesNewRoman0pt">
    <w:name w:val="Основной текст (4) + Times New Roman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pt">
    <w:name w:val="Основной текст (3) + Малые прописные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TrebuchetMS0pt">
    <w:name w:val="Основной текст (3) + Trebuchet MS;Курсив;Интервал 0 pt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Georgia">
    <w:name w:val="Основной текст (5) + Georgia;Не полужирный"/>
    <w:basedOn w:val="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4pt1pt">
    <w:name w:val="Основной текст (2) + Times New Roman;14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rbel15pt">
    <w:name w:val="Основной текст (2) + Corbel;15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TimesNewRoman10pt">
    <w:name w:val="Основной текст (8) + Times New Roman;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0" w:lineRule="atLeast"/>
    </w:pPr>
    <w:rPr>
      <w:rFonts w:ascii="Impact" w:eastAsia="Impact" w:hAnsi="Impact" w:cs="Impact"/>
      <w:spacing w:val="-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360" w:line="0" w:lineRule="atLeast"/>
    </w:pPr>
    <w:rPr>
      <w:rFonts w:ascii="Courier New" w:eastAsia="Courier New" w:hAnsi="Courier New" w:cs="Courier New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540" w:line="0" w:lineRule="atLeast"/>
      <w:jc w:val="both"/>
    </w:pPr>
    <w:rPr>
      <w:rFonts w:ascii="Impact" w:eastAsia="Impact" w:hAnsi="Impact" w:cs="Impact"/>
      <w:sz w:val="28"/>
      <w:szCs w:val="28"/>
    </w:rPr>
  </w:style>
  <w:style w:type="paragraph" w:styleId="a4">
    <w:name w:val="List Paragraph"/>
    <w:basedOn w:val="a"/>
    <w:uiPriority w:val="34"/>
    <w:qFormat/>
    <w:rsid w:val="00DB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2018-09-06T09:52:00Z</dcterms:created>
  <dcterms:modified xsi:type="dcterms:W3CDTF">2018-09-06T10:18:00Z</dcterms:modified>
</cp:coreProperties>
</file>